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1F5F1">
      <w:pPr>
        <w:spacing w:before="141" w:line="223" w:lineRule="auto"/>
        <w:ind w:left="0" w:leftChars="0" w:firstLine="0" w:firstLineChars="0"/>
        <w:jc w:val="center"/>
        <w:outlineLvl w:val="0"/>
        <w:rPr>
          <w:rFonts w:ascii="宋体" w:hAnsi="宋体" w:eastAsia="宋体" w:cs="宋体"/>
          <w:b/>
          <w:bCs/>
          <w:sz w:val="34"/>
          <w:szCs w:val="34"/>
        </w:rPr>
      </w:pPr>
      <w:r>
        <w:rPr>
          <w:rFonts w:hint="eastAsia" w:ascii="宋体" w:hAnsi="宋体" w:eastAsia="宋体" w:cs="宋体"/>
          <w:b/>
          <w:bCs/>
          <w:spacing w:val="9"/>
          <w:sz w:val="34"/>
          <w:szCs w:val="34"/>
          <w:lang w:val="en-US" w:eastAsia="zh-CN"/>
        </w:rPr>
        <w:t>建工数智大厦（</w:t>
      </w:r>
      <w:r>
        <w:rPr>
          <w:rFonts w:ascii="宋体" w:hAnsi="宋体" w:eastAsia="宋体" w:cs="宋体"/>
          <w:b/>
          <w:bCs/>
          <w:spacing w:val="9"/>
          <w:sz w:val="34"/>
          <w:szCs w:val="34"/>
        </w:rPr>
        <w:t>广田大厦</w:t>
      </w:r>
      <w:r>
        <w:rPr>
          <w:rFonts w:hint="eastAsia" w:ascii="宋体" w:hAnsi="宋体" w:eastAsia="宋体" w:cs="宋体"/>
          <w:b/>
          <w:bCs/>
          <w:spacing w:val="9"/>
          <w:sz w:val="34"/>
          <w:szCs w:val="34"/>
          <w:lang w:val="en-US" w:eastAsia="zh-CN"/>
        </w:rPr>
        <w:t>）26F的2609、2610、2611、2612空置物业公开招租</w:t>
      </w:r>
      <w:r>
        <w:rPr>
          <w:rFonts w:ascii="宋体" w:hAnsi="宋体" w:eastAsia="宋体" w:cs="宋体"/>
          <w:b/>
          <w:bCs/>
          <w:spacing w:val="9"/>
          <w:sz w:val="34"/>
          <w:szCs w:val="34"/>
        </w:rPr>
        <w:t>结果公告</w:t>
      </w:r>
    </w:p>
    <w:p w14:paraId="22F2544C">
      <w:pPr>
        <w:spacing w:line="409" w:lineRule="auto"/>
        <w:rPr>
          <w:rFonts w:ascii="Arial"/>
          <w:sz w:val="21"/>
        </w:rPr>
      </w:pPr>
      <w:bookmarkStart w:id="0" w:name="_GoBack"/>
      <w:bookmarkEnd w:id="0"/>
    </w:p>
    <w:p w14:paraId="759AA210">
      <w:pPr>
        <w:spacing w:before="98" w:line="350" w:lineRule="auto"/>
        <w:ind w:left="30" w:right="47" w:firstLine="58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本公司对广田大厦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26F的2609、2610、2611、2612空置物业</w:t>
      </w:r>
      <w:r>
        <w:rPr>
          <w:rFonts w:ascii="仿宋" w:hAnsi="仿宋" w:eastAsia="仿宋" w:cs="仿宋"/>
          <w:spacing w:val="-1"/>
          <w:sz w:val="30"/>
          <w:szCs w:val="30"/>
        </w:rPr>
        <w:t>公开招租结果进行公</w:t>
      </w:r>
      <w:r>
        <w:rPr>
          <w:rFonts w:ascii="仿宋" w:hAnsi="仿宋" w:eastAsia="仿宋" w:cs="仿宋"/>
          <w:spacing w:val="-2"/>
          <w:sz w:val="30"/>
          <w:szCs w:val="30"/>
        </w:rPr>
        <w:t>示，现将符合条件的意向承租方，在公司对外网站公示：</w:t>
      </w:r>
    </w:p>
    <w:p w14:paraId="39732172">
      <w:pPr>
        <w:spacing w:line="39" w:lineRule="exact"/>
      </w:pPr>
    </w:p>
    <w:tbl>
      <w:tblPr>
        <w:tblStyle w:val="4"/>
        <w:tblW w:w="8320" w:type="dxa"/>
        <w:tblInd w:w="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6611"/>
      </w:tblGrid>
      <w:tr w14:paraId="34A5A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709" w:type="dxa"/>
            <w:shd w:val="clear" w:color="auto" w:fill="DEEAF6"/>
            <w:vAlign w:val="top"/>
          </w:tcPr>
          <w:p w14:paraId="10308E44">
            <w:pPr>
              <w:spacing w:before="309" w:line="216" w:lineRule="auto"/>
              <w:ind w:left="4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6611" w:type="dxa"/>
            <w:vAlign w:val="top"/>
          </w:tcPr>
          <w:p w14:paraId="3D38C417">
            <w:pPr>
              <w:spacing w:before="309" w:line="217" w:lineRule="auto"/>
              <w:ind w:left="5" w:leftChars="0" w:hanging="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建工数智大厦（广田大厦）26F的2609、2610、2611、2612空置物业公开招租</w:t>
            </w:r>
          </w:p>
        </w:tc>
      </w:tr>
      <w:tr w14:paraId="1F096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709" w:type="dxa"/>
            <w:shd w:val="clear" w:color="auto" w:fill="DEEAF6"/>
            <w:vAlign w:val="top"/>
          </w:tcPr>
          <w:p w14:paraId="19B424DD">
            <w:pPr>
              <w:spacing w:before="307" w:line="216" w:lineRule="auto"/>
              <w:ind w:left="5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承租人</w:t>
            </w:r>
          </w:p>
        </w:tc>
        <w:tc>
          <w:tcPr>
            <w:tcW w:w="6611" w:type="dxa"/>
            <w:vAlign w:val="top"/>
          </w:tcPr>
          <w:p w14:paraId="770A89A6">
            <w:pPr>
              <w:spacing w:before="306" w:line="216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深圳红树林杂志社有限公司</w:t>
            </w:r>
          </w:p>
        </w:tc>
      </w:tr>
      <w:tr w14:paraId="2E92D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709" w:type="dxa"/>
            <w:shd w:val="clear" w:color="auto" w:fill="DEEAF6"/>
            <w:vAlign w:val="top"/>
          </w:tcPr>
          <w:p w14:paraId="6FE1C6B1">
            <w:pPr>
              <w:spacing w:before="308" w:line="217" w:lineRule="auto"/>
              <w:ind w:left="4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成交价格</w:t>
            </w:r>
          </w:p>
        </w:tc>
        <w:tc>
          <w:tcPr>
            <w:tcW w:w="6611" w:type="dxa"/>
            <w:vAlign w:val="top"/>
          </w:tcPr>
          <w:p w14:paraId="56543307">
            <w:pPr>
              <w:spacing w:before="307" w:line="218" w:lineRule="auto"/>
              <w:ind w:left="2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人民币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120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元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平方米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月</w:t>
            </w:r>
          </w:p>
        </w:tc>
      </w:tr>
      <w:tr w14:paraId="3F109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709" w:type="dxa"/>
            <w:shd w:val="clear" w:color="auto" w:fill="DEEAF6"/>
            <w:vAlign w:val="top"/>
          </w:tcPr>
          <w:p w14:paraId="3515F46B">
            <w:pPr>
              <w:spacing w:before="308" w:line="216" w:lineRule="auto"/>
              <w:ind w:left="4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租赁面积</w:t>
            </w:r>
          </w:p>
        </w:tc>
        <w:tc>
          <w:tcPr>
            <w:tcW w:w="6611" w:type="dxa"/>
            <w:vAlign w:val="top"/>
          </w:tcPr>
          <w:p w14:paraId="63978CDD">
            <w:pPr>
              <w:spacing w:before="306" w:line="239" w:lineRule="auto"/>
              <w:ind w:left="2967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144.12平方米</w:t>
            </w:r>
          </w:p>
        </w:tc>
      </w:tr>
      <w:tr w14:paraId="46FE8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709" w:type="dxa"/>
            <w:shd w:val="clear" w:color="auto" w:fill="DEEAF6"/>
            <w:vAlign w:val="top"/>
          </w:tcPr>
          <w:p w14:paraId="17323C86">
            <w:pPr>
              <w:spacing w:before="309" w:line="216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租赁期</w:t>
            </w:r>
          </w:p>
        </w:tc>
        <w:tc>
          <w:tcPr>
            <w:tcW w:w="6611" w:type="dxa"/>
            <w:vAlign w:val="top"/>
          </w:tcPr>
          <w:p w14:paraId="65A43205">
            <w:pPr>
              <w:spacing w:before="308" w:line="218" w:lineRule="auto"/>
              <w:ind w:left="3224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  <w:lang w:val="en-US" w:eastAsia="zh-CN"/>
              </w:rPr>
              <w:t>1-5年</w:t>
            </w:r>
          </w:p>
        </w:tc>
      </w:tr>
      <w:tr w14:paraId="666BE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709" w:type="dxa"/>
            <w:shd w:val="clear" w:color="auto" w:fill="DEEAF6"/>
            <w:vAlign w:val="top"/>
          </w:tcPr>
          <w:p w14:paraId="671D37DE">
            <w:pPr>
              <w:spacing w:before="311" w:line="216" w:lineRule="auto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租金递增幅度</w:t>
            </w:r>
          </w:p>
        </w:tc>
        <w:tc>
          <w:tcPr>
            <w:tcW w:w="6611" w:type="dxa"/>
            <w:vAlign w:val="top"/>
          </w:tcPr>
          <w:p w14:paraId="2ED06891">
            <w:pPr>
              <w:spacing w:before="310" w:line="224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07F91626">
      <w:pPr>
        <w:spacing w:line="462" w:lineRule="auto"/>
        <w:rPr>
          <w:rFonts w:ascii="Arial"/>
          <w:sz w:val="21"/>
        </w:rPr>
      </w:pPr>
    </w:p>
    <w:p w14:paraId="134EB1D2">
      <w:pPr>
        <w:spacing w:before="98" w:line="217" w:lineRule="auto"/>
        <w:ind w:left="6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公示期：2026年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>4</w:t>
      </w:r>
      <w:r>
        <w:rPr>
          <w:rFonts w:ascii="仿宋" w:hAnsi="仿宋" w:eastAsia="仿宋" w:cs="仿宋"/>
          <w:spacing w:val="-1"/>
          <w:sz w:val="30"/>
          <w:szCs w:val="30"/>
        </w:rPr>
        <w:t>月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>28</w:t>
      </w:r>
      <w:r>
        <w:rPr>
          <w:rFonts w:ascii="仿宋" w:hAnsi="仿宋" w:eastAsia="仿宋" w:cs="仿宋"/>
          <w:spacing w:val="-1"/>
          <w:sz w:val="30"/>
          <w:szCs w:val="30"/>
        </w:rPr>
        <w:t>日至202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>6</w:t>
      </w:r>
      <w:r>
        <w:rPr>
          <w:rFonts w:ascii="仿宋" w:hAnsi="仿宋" w:eastAsia="仿宋" w:cs="仿宋"/>
          <w:spacing w:val="-1"/>
          <w:sz w:val="30"/>
          <w:szCs w:val="30"/>
        </w:rPr>
        <w:t>年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>4</w:t>
      </w:r>
      <w:r>
        <w:rPr>
          <w:rFonts w:ascii="仿宋" w:hAnsi="仿宋" w:eastAsia="仿宋" w:cs="仿宋"/>
          <w:spacing w:val="-1"/>
          <w:sz w:val="30"/>
          <w:szCs w:val="30"/>
        </w:rPr>
        <w:t>月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>30</w:t>
      </w:r>
      <w:r>
        <w:rPr>
          <w:rFonts w:ascii="仿宋" w:hAnsi="仿宋" w:eastAsia="仿宋" w:cs="仿宋"/>
          <w:spacing w:val="-1"/>
          <w:sz w:val="30"/>
          <w:szCs w:val="30"/>
        </w:rPr>
        <w:t>日</w:t>
      </w:r>
    </w:p>
    <w:p w14:paraId="6520B528">
      <w:pPr>
        <w:spacing w:before="233" w:line="211" w:lineRule="auto"/>
        <w:ind w:left="62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-1"/>
          <w:sz w:val="30"/>
          <w:szCs w:val="30"/>
        </w:rPr>
        <w:t>如有意向</w:t>
      </w:r>
      <w:r>
        <w:rPr>
          <w:rFonts w:ascii="Arial" w:hAnsi="Arial" w:eastAsia="Arial" w:cs="Arial"/>
          <w:spacing w:val="-1"/>
          <w:sz w:val="30"/>
          <w:szCs w:val="30"/>
        </w:rPr>
        <w:t>,</w:t>
      </w:r>
      <w:r>
        <w:rPr>
          <w:rFonts w:ascii="仿宋" w:hAnsi="仿宋" w:eastAsia="仿宋" w:cs="仿宋"/>
          <w:spacing w:val="-1"/>
          <w:sz w:val="30"/>
          <w:szCs w:val="30"/>
        </w:rPr>
        <w:t>请联系: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>王女士</w:t>
      </w:r>
      <w:r>
        <w:rPr>
          <w:rFonts w:ascii="仿宋" w:hAnsi="仿宋" w:eastAsia="仿宋" w:cs="仿宋"/>
          <w:spacing w:val="-1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>13674603688</w:t>
      </w:r>
    </w:p>
    <w:p w14:paraId="25B8EC91">
      <w:pPr>
        <w:spacing w:before="290" w:line="216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深圳广田集团股份有限公司</w:t>
      </w:r>
    </w:p>
    <w:p w14:paraId="35B8B98A">
      <w:pPr>
        <w:spacing w:before="300" w:line="217" w:lineRule="auto"/>
        <w:ind w:left="621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2026年</w:t>
      </w:r>
      <w:r>
        <w:rPr>
          <w:rFonts w:hint="eastAsia" w:ascii="仿宋" w:hAnsi="仿宋" w:eastAsia="仿宋" w:cs="仿宋"/>
          <w:spacing w:val="-5"/>
          <w:sz w:val="30"/>
          <w:szCs w:val="30"/>
          <w:lang w:val="en-US" w:eastAsia="zh-CN"/>
        </w:rPr>
        <w:t>4</w:t>
      </w:r>
      <w:r>
        <w:rPr>
          <w:rFonts w:ascii="仿宋" w:hAnsi="仿宋" w:eastAsia="仿宋" w:cs="仿宋"/>
          <w:spacing w:val="-5"/>
          <w:sz w:val="30"/>
          <w:szCs w:val="30"/>
        </w:rPr>
        <w:t>月</w:t>
      </w:r>
      <w:r>
        <w:rPr>
          <w:rFonts w:hint="eastAsia" w:ascii="仿宋" w:hAnsi="仿宋" w:eastAsia="仿宋" w:cs="仿宋"/>
          <w:spacing w:val="-5"/>
          <w:sz w:val="30"/>
          <w:szCs w:val="30"/>
          <w:lang w:val="en-US" w:eastAsia="zh-CN"/>
        </w:rPr>
        <w:t>28</w:t>
      </w:r>
      <w:r>
        <w:rPr>
          <w:rFonts w:ascii="仿宋" w:hAnsi="仿宋" w:eastAsia="仿宋" w:cs="仿宋"/>
          <w:spacing w:val="-5"/>
          <w:sz w:val="30"/>
          <w:szCs w:val="30"/>
        </w:rPr>
        <w:t>日</w:t>
      </w:r>
    </w:p>
    <w:sectPr>
      <w:pgSz w:w="11906" w:h="16840"/>
      <w:pgMar w:top="1431" w:right="168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092631"/>
    <w:rsid w:val="05DD04ED"/>
    <w:rsid w:val="307A1ACA"/>
    <w:rsid w:val="3CFE7AEF"/>
    <w:rsid w:val="4CF73500"/>
    <w:rsid w:val="538F06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213</Words>
  <Characters>275</Characters>
  <TotalTime>0</TotalTime>
  <ScaleCrop>false</ScaleCrop>
  <LinksUpToDate>false</LinksUpToDate>
  <CharactersWithSpaces>276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2026-01-30T16:43:00Z</dcterms:created>
  <dc:creator>fangzx</dc:creator>
  <cp:lastModifiedBy>王小问</cp:lastModifiedBy>
  <dcterms:modified xsi:type="dcterms:W3CDTF">2026-04-28T03:07:13Z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2026-03-26T11:32:31Z</vt:filetime>
  </property>
  <property fmtid="{D5CDD505-2E9C-101B-9397-08002B2CF9AE}" pid="4" name="KSOTemplateDocerSaveRecord">
    <vt:lpwstr>eyJoZGlkIjoiZTYzNDNhODk5YTM1NjQ4ZDdkM2EzMjI1Zjc4MjRiMmEiLCJ1c2VySWQiOiI2NDA1ODA4NTIifQ==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F746F2937613401986D301C95A8E036C_12</vt:lpwstr>
  </property>
</Properties>
</file>